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D2C1" w14:textId="77777777" w:rsidR="009E11AB" w:rsidRPr="009E11AB" w:rsidRDefault="009E11AB" w:rsidP="009E11AB">
      <w:pPr>
        <w:shd w:val="clear" w:color="auto" w:fill="FFFFFF"/>
        <w:spacing w:after="0" w:line="240" w:lineRule="auto"/>
        <w:jc w:val="center"/>
        <w:rPr>
          <w:rFonts w:ascii="Aptos" w:eastAsia="Times New Roman" w:hAnsi="Aptos" w:cs="Times New Roman"/>
          <w:color w:val="222222"/>
          <w:kern w:val="0"/>
          <w14:ligatures w14:val="none"/>
        </w:rPr>
      </w:pPr>
      <w:r w:rsidRPr="009E11AB">
        <w:rPr>
          <w:rFonts w:ascii="Calibri" w:eastAsia="Times New Roman" w:hAnsi="Calibri" w:cs="Calibri"/>
          <w:color w:val="222222"/>
          <w:kern w:val="0"/>
          <w:sz w:val="28"/>
          <w:szCs w:val="28"/>
          <w14:ligatures w14:val="none"/>
        </w:rPr>
        <w:t>You are cordially invited to a Computational Genomics Seminar</w:t>
      </w:r>
    </w:p>
    <w:p w14:paraId="35880C0F" w14:textId="77777777" w:rsidR="009E11AB" w:rsidRPr="009E11AB" w:rsidRDefault="009E11AB" w:rsidP="009E11AB">
      <w:pPr>
        <w:shd w:val="clear" w:color="auto" w:fill="FFFFFF"/>
        <w:spacing w:after="0" w:line="240" w:lineRule="auto"/>
        <w:jc w:val="center"/>
        <w:rPr>
          <w:rFonts w:ascii="Aptos" w:eastAsia="Times New Roman" w:hAnsi="Aptos" w:cs="Times New Roman"/>
          <w:color w:val="222222"/>
          <w:kern w:val="0"/>
          <w14:ligatures w14:val="none"/>
        </w:rPr>
      </w:pPr>
      <w:r w:rsidRPr="009E11AB">
        <w:rPr>
          <w:rFonts w:ascii="Calibri" w:eastAsia="Times New Roman" w:hAnsi="Calibri" w:cs="Calibri"/>
          <w:color w:val="222222"/>
          <w:kern w:val="0"/>
          <w:sz w:val="32"/>
          <w:szCs w:val="32"/>
          <w14:ligatures w14:val="none"/>
        </w:rPr>
        <w:t> </w:t>
      </w:r>
    </w:p>
    <w:p w14:paraId="7B61A9C0" w14:textId="2E324357" w:rsidR="004460E1" w:rsidRDefault="00180A2B" w:rsidP="009E11AB">
      <w:pPr>
        <w:shd w:val="clear" w:color="auto" w:fill="FFFFFF"/>
        <w:spacing w:after="0" w:line="240" w:lineRule="auto"/>
        <w:jc w:val="center"/>
        <w:rPr>
          <w:rFonts w:ascii="Calibri" w:eastAsia="Times New Roman" w:hAnsi="Calibri" w:cs="Calibri"/>
          <w:color w:val="0070C0"/>
          <w:kern w:val="0"/>
          <w:sz w:val="32"/>
          <w:szCs w:val="32"/>
          <w14:ligatures w14:val="none"/>
        </w:rPr>
      </w:pPr>
      <w:r w:rsidRPr="00180A2B">
        <w:rPr>
          <w:rFonts w:ascii="Calibri" w:eastAsia="Times New Roman" w:hAnsi="Calibri" w:cs="Calibri"/>
          <w:color w:val="0070C0"/>
          <w:kern w:val="0"/>
          <w:sz w:val="32"/>
          <w:szCs w:val="32"/>
          <w14:ligatures w14:val="none"/>
        </w:rPr>
        <w:t>Prof. Tzachi Pilpel</w:t>
      </w:r>
      <w:r w:rsidR="004460E1" w:rsidRPr="004460E1">
        <w:rPr>
          <w:rFonts w:ascii="Calibri" w:eastAsia="Times New Roman" w:hAnsi="Calibri" w:cs="Calibri"/>
          <w:color w:val="0070C0"/>
          <w:kern w:val="0"/>
          <w:sz w:val="32"/>
          <w:szCs w:val="32"/>
          <w14:ligatures w14:val="none"/>
        </w:rPr>
        <w:t>, PhD</w:t>
      </w:r>
    </w:p>
    <w:p w14:paraId="7F88D9D2" w14:textId="77777777" w:rsidR="001B1D84" w:rsidRDefault="001B1D84" w:rsidP="001B1D84">
      <w:pPr>
        <w:shd w:val="clear" w:color="auto" w:fill="FFFFFF"/>
        <w:spacing w:after="0" w:line="240" w:lineRule="auto"/>
        <w:jc w:val="center"/>
        <w:rPr>
          <w:rFonts w:ascii="Calibri" w:eastAsia="Times New Roman" w:hAnsi="Calibri" w:cs="Calibri"/>
          <w:color w:val="222222"/>
          <w:kern w:val="0"/>
          <w:sz w:val="32"/>
          <w:szCs w:val="32"/>
          <w:lang w:val="en-US"/>
          <w14:ligatures w14:val="none"/>
        </w:rPr>
      </w:pPr>
      <w:r w:rsidRPr="001B1D84">
        <w:rPr>
          <w:rFonts w:ascii="Calibri" w:eastAsia="Times New Roman" w:hAnsi="Calibri" w:cs="Calibri"/>
          <w:color w:val="222222"/>
          <w:kern w:val="0"/>
          <w:sz w:val="32"/>
          <w:szCs w:val="32"/>
          <w14:ligatures w14:val="none"/>
        </w:rPr>
        <w:t>Department of Molecular Genetics</w:t>
      </w:r>
    </w:p>
    <w:p w14:paraId="18E7E0D3" w14:textId="50A25AF9" w:rsidR="009E11AB" w:rsidRPr="001B1D84" w:rsidRDefault="001B1D84" w:rsidP="001B1D84">
      <w:pPr>
        <w:shd w:val="clear" w:color="auto" w:fill="FFFFFF"/>
        <w:spacing w:after="0" w:line="240" w:lineRule="auto"/>
        <w:jc w:val="center"/>
        <w:rPr>
          <w:rFonts w:ascii="Calibri" w:eastAsia="Times New Roman" w:hAnsi="Calibri" w:cs="Calibri"/>
          <w:color w:val="222222"/>
          <w:kern w:val="0"/>
          <w:sz w:val="32"/>
          <w:szCs w:val="32"/>
          <w14:ligatures w14:val="none"/>
        </w:rPr>
      </w:pPr>
      <w:r w:rsidRPr="001B1D84">
        <w:rPr>
          <w:rFonts w:ascii="Calibri" w:eastAsia="Times New Roman" w:hAnsi="Calibri" w:cs="Calibri"/>
          <w:color w:val="222222"/>
          <w:kern w:val="0"/>
          <w:sz w:val="32"/>
          <w:szCs w:val="32"/>
          <w14:ligatures w14:val="none"/>
        </w:rPr>
        <w:t>Weizmann Institute of Science</w:t>
      </w:r>
    </w:p>
    <w:p w14:paraId="556960AB" w14:textId="77777777" w:rsidR="001B1D84" w:rsidRPr="009E11AB" w:rsidRDefault="001B1D84" w:rsidP="009E11AB">
      <w:pPr>
        <w:shd w:val="clear" w:color="auto" w:fill="FFFFFF"/>
        <w:spacing w:after="0" w:line="240" w:lineRule="auto"/>
        <w:jc w:val="center"/>
        <w:rPr>
          <w:rFonts w:ascii="Aptos" w:eastAsia="Times New Roman" w:hAnsi="Aptos" w:cs="Times New Roman"/>
          <w:color w:val="222222"/>
          <w:kern w:val="0"/>
          <w14:ligatures w14:val="none"/>
        </w:rPr>
      </w:pPr>
    </w:p>
    <w:p w14:paraId="12A8C1B7" w14:textId="34E6F313" w:rsidR="009E11AB" w:rsidRPr="009E11AB" w:rsidRDefault="009E11AB" w:rsidP="002B0FA7">
      <w:pPr>
        <w:shd w:val="clear" w:color="auto" w:fill="FFFFFF"/>
        <w:spacing w:after="0" w:line="240" w:lineRule="auto"/>
        <w:jc w:val="center"/>
        <w:rPr>
          <w:rFonts w:ascii="Aptos" w:eastAsia="Times New Roman" w:hAnsi="Aptos" w:cs="Times New Roman"/>
          <w:color w:val="222222"/>
          <w:kern w:val="0"/>
          <w14:ligatures w14:val="none"/>
        </w:rPr>
      </w:pPr>
      <w:r w:rsidRPr="009E11AB">
        <w:rPr>
          <w:rFonts w:ascii="Calibri" w:eastAsia="Times New Roman" w:hAnsi="Calibri" w:cs="Calibri"/>
          <w:i/>
          <w:iCs/>
          <w:color w:val="0070C0"/>
          <w:kern w:val="0"/>
          <w:sz w:val="32"/>
          <w:szCs w:val="32"/>
          <w14:ligatures w14:val="none"/>
        </w:rPr>
        <w:t>"</w:t>
      </w:r>
      <w:r w:rsidR="00260276" w:rsidRPr="00260276">
        <w:rPr>
          <w:rFonts w:ascii="Calibri" w:eastAsia="Times New Roman" w:hAnsi="Calibri" w:cs="Calibri"/>
          <w:color w:val="0070C0"/>
          <w:kern w:val="0"/>
          <w:sz w:val="32"/>
          <w:szCs w:val="32"/>
          <w14:ligatures w14:val="none"/>
        </w:rPr>
        <w:t>An information content principle govern gene expression pattern in human</w:t>
      </w:r>
      <w:r w:rsidRPr="009E11AB">
        <w:rPr>
          <w:rFonts w:ascii="Calibri" w:eastAsia="Times New Roman" w:hAnsi="Calibri" w:cs="Calibri"/>
          <w:i/>
          <w:iCs/>
          <w:color w:val="0070C0"/>
          <w:kern w:val="0"/>
          <w:sz w:val="32"/>
          <w:szCs w:val="32"/>
          <w14:ligatures w14:val="none"/>
        </w:rPr>
        <w:t>"</w:t>
      </w:r>
    </w:p>
    <w:p w14:paraId="6F1C52C2" w14:textId="77777777" w:rsidR="009E11AB" w:rsidRPr="009E11AB" w:rsidRDefault="009E11AB" w:rsidP="009E11AB">
      <w:pPr>
        <w:shd w:val="clear" w:color="auto" w:fill="FFFFFF"/>
        <w:spacing w:after="0" w:line="240" w:lineRule="auto"/>
        <w:jc w:val="center"/>
        <w:rPr>
          <w:rFonts w:ascii="Aptos" w:eastAsia="Times New Roman" w:hAnsi="Aptos" w:cs="Times New Roman"/>
          <w:color w:val="222222"/>
          <w:kern w:val="0"/>
          <w14:ligatures w14:val="none"/>
        </w:rPr>
      </w:pPr>
      <w:r w:rsidRPr="009E11AB">
        <w:rPr>
          <w:rFonts w:ascii="Calibri" w:eastAsia="Times New Roman" w:hAnsi="Calibri" w:cs="Calibri"/>
          <w:color w:val="222222"/>
          <w:kern w:val="0"/>
          <w:sz w:val="32"/>
          <w:szCs w:val="32"/>
          <w:rtl/>
          <w:lang w:bidi="he-IL"/>
          <w14:ligatures w14:val="none"/>
        </w:rPr>
        <w:t> </w:t>
      </w:r>
    </w:p>
    <w:p w14:paraId="2C9FCF0B" w14:textId="34F13064" w:rsidR="009E11AB" w:rsidRPr="009E11AB" w:rsidRDefault="009E11AB" w:rsidP="009E11AB">
      <w:pPr>
        <w:shd w:val="clear" w:color="auto" w:fill="FFFFFF"/>
        <w:spacing w:after="0" w:line="240" w:lineRule="auto"/>
        <w:jc w:val="center"/>
        <w:rPr>
          <w:rFonts w:ascii="Aptos" w:eastAsia="Times New Roman" w:hAnsi="Aptos" w:cs="Times New Roman"/>
          <w:color w:val="222222"/>
          <w:kern w:val="0"/>
          <w14:ligatures w14:val="none"/>
        </w:rPr>
      </w:pPr>
      <w:r w:rsidRPr="009E11AB">
        <w:rPr>
          <w:rFonts w:ascii="Calibri" w:eastAsia="Times New Roman" w:hAnsi="Calibri" w:cs="Calibri"/>
          <w:color w:val="222222"/>
          <w:kern w:val="0"/>
          <w:sz w:val="28"/>
          <w:szCs w:val="28"/>
          <w14:ligatures w14:val="none"/>
        </w:rPr>
        <w:t>Wednesday, </w:t>
      </w:r>
      <w:r w:rsidR="004D5E6E">
        <w:rPr>
          <w:rFonts w:ascii="Calibri" w:eastAsia="Times New Roman" w:hAnsi="Calibri" w:cs="Calibri"/>
          <w:color w:val="0070C0"/>
          <w:kern w:val="0"/>
          <w:sz w:val="28"/>
          <w:szCs w:val="28"/>
          <w:lang w:val="en-US"/>
          <w14:ligatures w14:val="none"/>
        </w:rPr>
        <w:t>December</w:t>
      </w:r>
      <w:r w:rsidRPr="009E11AB">
        <w:rPr>
          <w:rFonts w:ascii="Calibri" w:eastAsia="Times New Roman" w:hAnsi="Calibri" w:cs="Calibri"/>
          <w:color w:val="0070C0"/>
          <w:kern w:val="0"/>
          <w:sz w:val="28"/>
          <w:szCs w:val="28"/>
          <w:lang w:val="en-US"/>
          <w14:ligatures w14:val="none"/>
        </w:rPr>
        <w:t> </w:t>
      </w:r>
      <w:r w:rsidR="004D5E6E">
        <w:rPr>
          <w:rFonts w:ascii="Calibri" w:eastAsia="Times New Roman" w:hAnsi="Calibri" w:cs="Calibri"/>
          <w:color w:val="0070C0"/>
          <w:kern w:val="0"/>
          <w:sz w:val="28"/>
          <w:szCs w:val="28"/>
          <w:lang w:val="en-US"/>
          <w14:ligatures w14:val="none"/>
        </w:rPr>
        <w:t>3</w:t>
      </w:r>
      <w:r w:rsidR="002B0FA7">
        <w:rPr>
          <w:rFonts w:ascii="Calibri" w:eastAsia="Times New Roman" w:hAnsi="Calibri" w:cs="Calibri"/>
          <w:color w:val="0070C0"/>
          <w:kern w:val="0"/>
          <w:sz w:val="28"/>
          <w:szCs w:val="28"/>
          <w:lang w:val="en-US"/>
          <w14:ligatures w14:val="none"/>
        </w:rPr>
        <w:t>, 202</w:t>
      </w:r>
      <w:r w:rsidR="004460E1">
        <w:rPr>
          <w:rFonts w:ascii="Calibri" w:eastAsia="Times New Roman" w:hAnsi="Calibri" w:cs="Calibri"/>
          <w:color w:val="0070C0"/>
          <w:kern w:val="0"/>
          <w:sz w:val="28"/>
          <w:szCs w:val="28"/>
          <w:lang w:val="en-US"/>
          <w14:ligatures w14:val="none"/>
        </w:rPr>
        <w:t>5</w:t>
      </w:r>
      <w:r w:rsidR="002B0FA7">
        <w:rPr>
          <w:rFonts w:ascii="Calibri" w:eastAsia="Times New Roman" w:hAnsi="Calibri" w:cs="Calibri"/>
          <w:color w:val="0070C0"/>
          <w:kern w:val="0"/>
          <w:sz w:val="28"/>
          <w:szCs w:val="28"/>
          <w:lang w:val="en-US"/>
          <w14:ligatures w14:val="none"/>
        </w:rPr>
        <w:t>,</w:t>
      </w:r>
      <w:r w:rsidRPr="009E11AB">
        <w:rPr>
          <w:rFonts w:ascii="Calibri" w:eastAsia="Times New Roman" w:hAnsi="Calibri" w:cs="Calibri"/>
          <w:color w:val="222222"/>
          <w:kern w:val="0"/>
          <w:sz w:val="28"/>
          <w:szCs w:val="28"/>
          <w14:ligatures w14:val="none"/>
        </w:rPr>
        <w:t> at </w:t>
      </w:r>
      <w:r w:rsidRPr="009E11AB">
        <w:rPr>
          <w:rFonts w:ascii="Calibri" w:eastAsia="Times New Roman" w:hAnsi="Calibri" w:cs="Calibri"/>
          <w:color w:val="0070C0"/>
          <w:kern w:val="0"/>
          <w:sz w:val="28"/>
          <w:szCs w:val="28"/>
          <w14:ligatures w14:val="none"/>
        </w:rPr>
        <w:t>11:15</w:t>
      </w:r>
    </w:p>
    <w:p w14:paraId="09D6A880" w14:textId="77777777" w:rsidR="009E11AB" w:rsidRPr="009E11AB" w:rsidRDefault="009E11AB" w:rsidP="009E11AB">
      <w:pPr>
        <w:shd w:val="clear" w:color="auto" w:fill="FFFFFF"/>
        <w:spacing w:after="0" w:line="240" w:lineRule="auto"/>
        <w:jc w:val="center"/>
        <w:rPr>
          <w:rFonts w:ascii="Aptos" w:eastAsia="Times New Roman" w:hAnsi="Aptos" w:cs="Times New Roman"/>
          <w:color w:val="222222"/>
          <w:kern w:val="0"/>
          <w14:ligatures w14:val="none"/>
        </w:rPr>
      </w:pPr>
      <w:r w:rsidRPr="009E11AB">
        <w:rPr>
          <w:rFonts w:ascii="Calibri" w:eastAsia="Times New Roman" w:hAnsi="Calibri" w:cs="Calibri"/>
          <w:color w:val="222222"/>
          <w:kern w:val="0"/>
          <w:sz w:val="28"/>
          <w:szCs w:val="28"/>
          <w14:ligatures w14:val="none"/>
        </w:rPr>
        <w:t> </w:t>
      </w:r>
    </w:p>
    <w:p w14:paraId="0B0ADF44" w14:textId="77777777" w:rsidR="009E11AB" w:rsidRPr="009E11AB" w:rsidRDefault="009E11AB" w:rsidP="009E11AB">
      <w:pPr>
        <w:shd w:val="clear" w:color="auto" w:fill="FFFFFF"/>
        <w:spacing w:after="0" w:line="240" w:lineRule="auto"/>
        <w:jc w:val="center"/>
        <w:rPr>
          <w:rFonts w:ascii="Aptos" w:eastAsia="Times New Roman" w:hAnsi="Aptos" w:cs="Times New Roman"/>
          <w:color w:val="222222"/>
          <w:kern w:val="0"/>
          <w14:ligatures w14:val="none"/>
        </w:rPr>
      </w:pPr>
      <w:r w:rsidRPr="009E11AB">
        <w:rPr>
          <w:rFonts w:ascii="Calibri" w:eastAsia="Times New Roman" w:hAnsi="Calibri" w:cs="Calibri"/>
          <w:color w:val="0070C0"/>
          <w:kern w:val="0"/>
          <w:sz w:val="28"/>
          <w:szCs w:val="28"/>
          <w14:ligatures w14:val="none"/>
        </w:rPr>
        <w:t>School of Computer Science, Check Point Building, Room 420</w:t>
      </w:r>
    </w:p>
    <w:p w14:paraId="3B23DFFD" w14:textId="77777777" w:rsidR="009E11AB" w:rsidRPr="009E11AB" w:rsidRDefault="009E11AB" w:rsidP="009E11AB">
      <w:pPr>
        <w:shd w:val="clear" w:color="auto" w:fill="FFFFFF"/>
        <w:spacing w:after="0" w:line="240" w:lineRule="auto"/>
        <w:jc w:val="center"/>
        <w:rPr>
          <w:rFonts w:ascii="Aptos" w:eastAsia="Times New Roman" w:hAnsi="Aptos" w:cs="Times New Roman"/>
          <w:color w:val="222222"/>
          <w:kern w:val="0"/>
          <w14:ligatures w14:val="none"/>
        </w:rPr>
      </w:pPr>
      <w:r w:rsidRPr="009E11AB">
        <w:rPr>
          <w:rFonts w:ascii="Times New Roman" w:eastAsia="Times New Roman" w:hAnsi="Times New Roman" w:cs="Times New Roman"/>
          <w:color w:val="222222"/>
          <w:kern w:val="0"/>
          <w14:ligatures w14:val="none"/>
        </w:rPr>
        <w:t> </w:t>
      </w:r>
    </w:p>
    <w:p w14:paraId="7EFA7F78" w14:textId="0CA85F1D" w:rsidR="00BF289F" w:rsidRPr="00BF289F" w:rsidRDefault="009E11AB" w:rsidP="000A7A70">
      <w:pPr>
        <w:spacing w:line="240" w:lineRule="auto"/>
        <w:jc w:val="both"/>
        <w:rPr>
          <w:rFonts w:ascii="Calibri" w:eastAsia="Times New Roman" w:hAnsi="Calibri" w:cs="Calibri"/>
          <w:color w:val="222222"/>
          <w:kern w:val="0"/>
          <w:lang w:val="en-US"/>
          <w14:ligatures w14:val="none"/>
        </w:rPr>
      </w:pPr>
      <w:r w:rsidRPr="009E11AB">
        <w:rPr>
          <w:rFonts w:ascii="Calibri" w:eastAsia="Times New Roman" w:hAnsi="Calibri" w:cs="Calibri"/>
          <w:b/>
          <w:bCs/>
          <w:color w:val="222222"/>
          <w:kern w:val="0"/>
          <w14:ligatures w14:val="none"/>
        </w:rPr>
        <w:t>Abstract:</w:t>
      </w:r>
      <w:r w:rsidRPr="009E11AB">
        <w:rPr>
          <w:rFonts w:ascii="Calibri" w:eastAsia="Times New Roman" w:hAnsi="Calibri" w:cs="Calibri"/>
          <w:color w:val="222222"/>
          <w:kern w:val="0"/>
          <w14:ligatures w14:val="none"/>
        </w:rPr>
        <w:t> </w:t>
      </w:r>
      <w:r w:rsidR="00BF289F" w:rsidRPr="00BF289F">
        <w:rPr>
          <w:rFonts w:ascii="Calibri" w:eastAsia="Times New Roman" w:hAnsi="Calibri" w:cs="Calibri"/>
          <w:color w:val="222222"/>
          <w:kern w:val="0"/>
          <w14:ligatures w14:val="none"/>
        </w:rPr>
        <w:t>This talk presents an information content principle explaining how gene regulation scales with expression specificity across human tissues.</w:t>
      </w:r>
      <w:r w:rsidR="00BF289F">
        <w:rPr>
          <w:rFonts w:ascii="Calibri" w:eastAsia="Times New Roman" w:hAnsi="Calibri" w:cs="Calibri"/>
          <w:color w:val="222222"/>
          <w:kern w:val="0"/>
          <w:lang w:val="en-US"/>
          <w14:ligatures w14:val="none"/>
        </w:rPr>
        <w:t xml:space="preserve"> </w:t>
      </w:r>
      <w:r w:rsidR="00BF289F" w:rsidRPr="00BF289F">
        <w:rPr>
          <w:rFonts w:ascii="Calibri" w:eastAsia="Times New Roman" w:hAnsi="Calibri" w:cs="Calibri"/>
          <w:color w:val="222222"/>
          <w:kern w:val="0"/>
          <w14:ligatures w14:val="none"/>
        </w:rPr>
        <w:t>By analyzing cis-regulatory element (CRE) counts, we found that genes with intermediate expression breadth require the most complex regulation. We quantified this regulatory demand using the Minimum Description Length (MDL) principle from information theory, combined with maximum parsimony from phylogenetic.</w:t>
      </w:r>
      <w:r w:rsidR="00BF289F">
        <w:rPr>
          <w:rFonts w:ascii="Calibri" w:eastAsia="Times New Roman" w:hAnsi="Calibri" w:cs="Calibri"/>
          <w:color w:val="222222"/>
          <w:kern w:val="0"/>
          <w:lang w:val="en-US"/>
          <w14:ligatures w14:val="none"/>
        </w:rPr>
        <w:t xml:space="preserve"> </w:t>
      </w:r>
      <w:r w:rsidR="00BF289F" w:rsidRPr="00BF289F">
        <w:rPr>
          <w:rFonts w:ascii="Calibri" w:eastAsia="Times New Roman" w:hAnsi="Calibri" w:cs="Calibri"/>
          <w:color w:val="222222"/>
          <w:kern w:val="0"/>
          <w14:ligatures w14:val="none"/>
        </w:rPr>
        <w:t>The MDL-parsimony framework provides new insights into the organizational principles linking regulatory architecture, expression specificity, and evolutionary history in the human and related genomes.</w:t>
      </w:r>
      <w:r w:rsidR="000A7A70">
        <w:rPr>
          <w:rFonts w:ascii="Calibri" w:eastAsia="Times New Roman" w:hAnsi="Calibri" w:cs="Calibri"/>
          <w:color w:val="222222"/>
          <w:kern w:val="0"/>
          <w:lang w:val="en-US"/>
          <w14:ligatures w14:val="none"/>
        </w:rPr>
        <w:t xml:space="preserve"> This project is a j</w:t>
      </w:r>
      <w:r w:rsidR="000A7A70" w:rsidRPr="000A7A70">
        <w:rPr>
          <w:rFonts w:ascii="Calibri" w:eastAsia="Times New Roman" w:hAnsi="Calibri" w:cs="Calibri"/>
          <w:color w:val="222222"/>
          <w:kern w:val="0"/>
          <w14:ligatures w14:val="none"/>
        </w:rPr>
        <w:t xml:space="preserve">oint </w:t>
      </w:r>
      <w:r w:rsidR="000A7A70" w:rsidRPr="000A7A70">
        <w:rPr>
          <w:rFonts w:ascii="Calibri" w:eastAsia="Times New Roman" w:hAnsi="Calibri" w:cs="Calibri"/>
          <w:color w:val="222222"/>
          <w:kern w:val="0"/>
          <w:lang w:val="en-US"/>
          <w14:ligatures w14:val="none"/>
        </w:rPr>
        <w:t xml:space="preserve">work </w:t>
      </w:r>
      <w:r w:rsidR="000A7A70" w:rsidRPr="000A7A70">
        <w:rPr>
          <w:rFonts w:ascii="Calibri" w:eastAsia="Times New Roman" w:hAnsi="Calibri" w:cs="Calibri"/>
          <w:color w:val="222222"/>
          <w:kern w:val="0"/>
          <w14:ligatures w14:val="none"/>
        </w:rPr>
        <w:t>with Ruthie Golomb et al.</w:t>
      </w:r>
    </w:p>
    <w:p w14:paraId="7F402DE9" w14:textId="77777777" w:rsidR="002B0FA7" w:rsidRPr="009E11AB" w:rsidRDefault="002B0FA7" w:rsidP="002B0FA7">
      <w:pPr>
        <w:shd w:val="clear" w:color="auto" w:fill="FFFFFF"/>
        <w:spacing w:after="0" w:line="240" w:lineRule="auto"/>
        <w:jc w:val="both"/>
        <w:rPr>
          <w:rFonts w:ascii="Aptos" w:eastAsia="Times New Roman" w:hAnsi="Aptos" w:cs="Times New Roman"/>
          <w:color w:val="222222"/>
          <w:kern w:val="0"/>
          <w14:ligatures w14:val="none"/>
        </w:rPr>
      </w:pPr>
    </w:p>
    <w:p w14:paraId="00C89C0A" w14:textId="71CB3D0D" w:rsidR="009E11AB" w:rsidRPr="009E11AB" w:rsidRDefault="009E11AB" w:rsidP="009E11AB">
      <w:pPr>
        <w:shd w:val="clear" w:color="auto" w:fill="FFFFFF"/>
        <w:spacing w:after="100" w:line="240" w:lineRule="auto"/>
        <w:jc w:val="center"/>
        <w:rPr>
          <w:rFonts w:ascii="Aptos" w:eastAsia="Times New Roman" w:hAnsi="Aptos" w:cs="Times New Roman"/>
          <w:color w:val="222222"/>
          <w:kern w:val="0"/>
          <w14:ligatures w14:val="none"/>
        </w:rPr>
      </w:pPr>
      <w:r w:rsidRPr="009E11AB">
        <w:rPr>
          <w:rFonts w:ascii="Calibri" w:eastAsia="Times New Roman" w:hAnsi="Calibri" w:cs="Calibri"/>
          <w:color w:val="222222"/>
          <w:kern w:val="0"/>
          <w:sz w:val="28"/>
          <w:szCs w:val="28"/>
          <w14:ligatures w14:val="none"/>
        </w:rPr>
        <w:t>Host: </w:t>
      </w:r>
      <w:r w:rsidRPr="009E11AB">
        <w:rPr>
          <w:rFonts w:ascii="Calibri" w:eastAsia="Times New Roman" w:hAnsi="Calibri" w:cs="Calibri"/>
          <w:b/>
          <w:bCs/>
          <w:color w:val="222222"/>
          <w:kern w:val="0"/>
          <w:sz w:val="28"/>
          <w:szCs w:val="28"/>
          <w14:ligatures w14:val="none"/>
        </w:rPr>
        <w:t> </w:t>
      </w:r>
      <w:hyperlink r:id="rId4" w:tgtFrame="_blank" w:history="1">
        <w:r w:rsidRPr="009E11AB">
          <w:rPr>
            <w:rFonts w:ascii="Calibri" w:eastAsia="Times New Roman" w:hAnsi="Calibri" w:cs="Calibri"/>
            <w:color w:val="1155CC"/>
            <w:kern w:val="0"/>
            <w:sz w:val="28"/>
            <w:szCs w:val="28"/>
            <w:u w:val="single"/>
            <w14:ligatures w14:val="none"/>
          </w:rPr>
          <w:t>Prof. Ron Shamir</w:t>
        </w:r>
      </w:hyperlink>
      <w:r w:rsidRPr="009E11AB">
        <w:rPr>
          <w:rFonts w:ascii="Calibri" w:eastAsia="Times New Roman" w:hAnsi="Calibri" w:cs="Calibri"/>
          <w:color w:val="222222"/>
          <w:kern w:val="0"/>
          <w:sz w:val="28"/>
          <w:szCs w:val="28"/>
          <w14:ligatures w14:val="none"/>
        </w:rPr>
        <w:t>, School of Computer Science</w:t>
      </w:r>
      <w:r w:rsidR="00152100">
        <w:rPr>
          <w:rFonts w:ascii="Calibri" w:eastAsia="Times New Roman" w:hAnsi="Calibri" w:cs="Calibri"/>
          <w:color w:val="222222"/>
          <w:kern w:val="0"/>
          <w:sz w:val="28"/>
          <w:szCs w:val="28"/>
          <w:lang w:val="en-US"/>
          <w14:ligatures w14:val="none"/>
        </w:rPr>
        <w:t xml:space="preserve"> and AI</w:t>
      </w:r>
      <w:r w:rsidRPr="009E11AB">
        <w:rPr>
          <w:rFonts w:ascii="Calibri" w:eastAsia="Times New Roman" w:hAnsi="Calibri" w:cs="Calibri"/>
          <w:color w:val="222222"/>
          <w:kern w:val="0"/>
          <w:sz w:val="28"/>
          <w:szCs w:val="28"/>
          <w14:ligatures w14:val="none"/>
        </w:rPr>
        <w:t>, T</w:t>
      </w:r>
      <w:r w:rsidRPr="009E11AB">
        <w:rPr>
          <w:rFonts w:ascii="Calibri" w:eastAsia="Times New Roman" w:hAnsi="Calibri" w:cs="Calibri"/>
          <w:color w:val="222222"/>
          <w:kern w:val="0"/>
          <w:sz w:val="28"/>
          <w:szCs w:val="28"/>
          <w:lang w:val="en-US"/>
          <w14:ligatures w14:val="none"/>
        </w:rPr>
        <w:t>el Aviv University</w:t>
      </w:r>
    </w:p>
    <w:p w14:paraId="23D30D6A" w14:textId="77777777" w:rsidR="00B55C33" w:rsidRDefault="00B55C33"/>
    <w:sectPr w:rsidR="00B55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33"/>
    <w:rsid w:val="000A7A70"/>
    <w:rsid w:val="0014689D"/>
    <w:rsid w:val="00152100"/>
    <w:rsid w:val="00180A2B"/>
    <w:rsid w:val="001B1D84"/>
    <w:rsid w:val="002048B6"/>
    <w:rsid w:val="00247958"/>
    <w:rsid w:val="00260276"/>
    <w:rsid w:val="002B0FA7"/>
    <w:rsid w:val="004460E1"/>
    <w:rsid w:val="004630B6"/>
    <w:rsid w:val="004D5E6E"/>
    <w:rsid w:val="0051356E"/>
    <w:rsid w:val="00550ECE"/>
    <w:rsid w:val="00693F1F"/>
    <w:rsid w:val="0072764E"/>
    <w:rsid w:val="00802FD2"/>
    <w:rsid w:val="009E11AB"/>
    <w:rsid w:val="00B55C33"/>
    <w:rsid w:val="00BF289F"/>
    <w:rsid w:val="00C53D0B"/>
    <w:rsid w:val="00CC41D0"/>
    <w:rsid w:val="00CC78FB"/>
    <w:rsid w:val="00CF661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3004"/>
  <w15:chartTrackingRefBased/>
  <w15:docId w15:val="{B5CBDA2D-3C43-451E-A03F-941F981E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C33"/>
    <w:rPr>
      <w:rFonts w:eastAsiaTheme="majorEastAsia" w:cstheme="majorBidi"/>
      <w:color w:val="272727" w:themeColor="text1" w:themeTint="D8"/>
    </w:rPr>
  </w:style>
  <w:style w:type="paragraph" w:styleId="Title">
    <w:name w:val="Title"/>
    <w:basedOn w:val="Normal"/>
    <w:next w:val="Normal"/>
    <w:link w:val="TitleChar"/>
    <w:uiPriority w:val="10"/>
    <w:qFormat/>
    <w:rsid w:val="00B55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C33"/>
    <w:pPr>
      <w:spacing w:before="160"/>
      <w:jc w:val="center"/>
    </w:pPr>
    <w:rPr>
      <w:i/>
      <w:iCs/>
      <w:color w:val="404040" w:themeColor="text1" w:themeTint="BF"/>
    </w:rPr>
  </w:style>
  <w:style w:type="character" w:customStyle="1" w:styleId="QuoteChar">
    <w:name w:val="Quote Char"/>
    <w:basedOn w:val="DefaultParagraphFont"/>
    <w:link w:val="Quote"/>
    <w:uiPriority w:val="29"/>
    <w:rsid w:val="00B55C33"/>
    <w:rPr>
      <w:i/>
      <w:iCs/>
      <w:color w:val="404040" w:themeColor="text1" w:themeTint="BF"/>
    </w:rPr>
  </w:style>
  <w:style w:type="paragraph" w:styleId="ListParagraph">
    <w:name w:val="List Paragraph"/>
    <w:basedOn w:val="Normal"/>
    <w:uiPriority w:val="34"/>
    <w:qFormat/>
    <w:rsid w:val="00B55C33"/>
    <w:pPr>
      <w:ind w:left="720"/>
      <w:contextualSpacing/>
    </w:pPr>
  </w:style>
  <w:style w:type="character" w:styleId="IntenseEmphasis">
    <w:name w:val="Intense Emphasis"/>
    <w:basedOn w:val="DefaultParagraphFont"/>
    <w:uiPriority w:val="21"/>
    <w:qFormat/>
    <w:rsid w:val="00B55C33"/>
    <w:rPr>
      <w:i/>
      <w:iCs/>
      <w:color w:val="0F4761" w:themeColor="accent1" w:themeShade="BF"/>
    </w:rPr>
  </w:style>
  <w:style w:type="paragraph" w:styleId="IntenseQuote">
    <w:name w:val="Intense Quote"/>
    <w:basedOn w:val="Normal"/>
    <w:next w:val="Normal"/>
    <w:link w:val="IntenseQuoteChar"/>
    <w:uiPriority w:val="30"/>
    <w:qFormat/>
    <w:rsid w:val="00B55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C33"/>
    <w:rPr>
      <w:i/>
      <w:iCs/>
      <w:color w:val="0F4761" w:themeColor="accent1" w:themeShade="BF"/>
    </w:rPr>
  </w:style>
  <w:style w:type="character" w:styleId="IntenseReference">
    <w:name w:val="Intense Reference"/>
    <w:basedOn w:val="DefaultParagraphFont"/>
    <w:uiPriority w:val="32"/>
    <w:qFormat/>
    <w:rsid w:val="00B55C33"/>
    <w:rPr>
      <w:b/>
      <w:bCs/>
      <w:smallCaps/>
      <w:color w:val="0F4761" w:themeColor="accent1" w:themeShade="BF"/>
      <w:spacing w:val="5"/>
    </w:rPr>
  </w:style>
  <w:style w:type="character" w:styleId="Hyperlink">
    <w:name w:val="Hyperlink"/>
    <w:basedOn w:val="DefaultParagraphFont"/>
    <w:uiPriority w:val="99"/>
    <w:semiHidden/>
    <w:unhideWhenUsed/>
    <w:rsid w:val="009E11AB"/>
    <w:rPr>
      <w:color w:val="0000FF"/>
      <w:u w:val="single"/>
    </w:rPr>
  </w:style>
  <w:style w:type="paragraph" w:styleId="NormalWeb">
    <w:name w:val="Normal (Web)"/>
    <w:basedOn w:val="Normal"/>
    <w:uiPriority w:val="99"/>
    <w:semiHidden/>
    <w:unhideWhenUsed/>
    <w:rsid w:val="00BF289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3357">
      <w:bodyDiv w:val="1"/>
      <w:marLeft w:val="0"/>
      <w:marRight w:val="0"/>
      <w:marTop w:val="0"/>
      <w:marBottom w:val="0"/>
      <w:divBdr>
        <w:top w:val="none" w:sz="0" w:space="0" w:color="auto"/>
        <w:left w:val="none" w:sz="0" w:space="0" w:color="auto"/>
        <w:bottom w:val="none" w:sz="0" w:space="0" w:color="auto"/>
        <w:right w:val="none" w:sz="0" w:space="0" w:color="auto"/>
      </w:divBdr>
    </w:div>
    <w:div w:id="2029331527">
      <w:bodyDiv w:val="1"/>
      <w:marLeft w:val="0"/>
      <w:marRight w:val="0"/>
      <w:marTop w:val="0"/>
      <w:marBottom w:val="0"/>
      <w:divBdr>
        <w:top w:val="none" w:sz="0" w:space="0" w:color="auto"/>
        <w:left w:val="none" w:sz="0" w:space="0" w:color="auto"/>
        <w:bottom w:val="none" w:sz="0" w:space="0" w:color="auto"/>
        <w:right w:val="none" w:sz="0" w:space="0" w:color="auto"/>
      </w:divBdr>
    </w:div>
    <w:div w:id="20300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shamir@tauex.tau.a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Ben Yishay</dc:creator>
  <cp:keywords/>
  <dc:description/>
  <cp:lastModifiedBy>Tal Ben Yishay</cp:lastModifiedBy>
  <cp:revision>7</cp:revision>
  <dcterms:created xsi:type="dcterms:W3CDTF">2025-11-19T08:29:00Z</dcterms:created>
  <dcterms:modified xsi:type="dcterms:W3CDTF">2025-11-20T11:18:00Z</dcterms:modified>
</cp:coreProperties>
</file>