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18E0"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b/>
          <w:bCs/>
          <w:color w:val="222222"/>
          <w:kern w:val="0"/>
          <w:sz w:val="32"/>
          <w:szCs w:val="32"/>
          <w:lang w:eastAsia="en-IL"/>
          <w14:ligatures w14:val="none"/>
        </w:rPr>
        <w:t>You are cordially invited to a</w:t>
      </w:r>
      <w:r w:rsidRPr="00F27DBD">
        <w:rPr>
          <w:rFonts w:ascii="Calibri" w:eastAsia="Times New Roman" w:hAnsi="Calibri" w:cs="Calibri"/>
          <w:color w:val="222222"/>
          <w:kern w:val="0"/>
          <w:sz w:val="32"/>
          <w:szCs w:val="32"/>
          <w:lang w:eastAsia="en-IL"/>
          <w14:ligatures w14:val="none"/>
        </w:rPr>
        <w:t> </w:t>
      </w:r>
      <w:r w:rsidRPr="00F27DBD">
        <w:rPr>
          <w:rFonts w:ascii="Calibri" w:eastAsia="Times New Roman" w:hAnsi="Calibri" w:cs="Calibri"/>
          <w:b/>
          <w:bCs/>
          <w:color w:val="222222"/>
          <w:kern w:val="0"/>
          <w:sz w:val="32"/>
          <w:szCs w:val="32"/>
          <w:lang w:eastAsia="en-IL"/>
          <w14:ligatures w14:val="none"/>
        </w:rPr>
        <w:t>Computational Genomics Seminar</w:t>
      </w:r>
    </w:p>
    <w:p w14:paraId="0BA92F48"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Arial" w:eastAsia="Times New Roman" w:hAnsi="Arial" w:cs="Arial"/>
          <w:color w:val="17365D"/>
          <w:kern w:val="0"/>
          <w:sz w:val="22"/>
          <w:szCs w:val="22"/>
          <w:lang w:eastAsia="en-IL"/>
          <w14:ligatures w14:val="none"/>
        </w:rPr>
        <w:t> </w:t>
      </w:r>
    </w:p>
    <w:p w14:paraId="748791D4"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b/>
          <w:bCs/>
          <w:color w:val="C00000"/>
          <w:kern w:val="0"/>
          <w:sz w:val="40"/>
          <w:szCs w:val="40"/>
          <w:lang w:eastAsia="en-IL"/>
          <w14:ligatures w14:val="none"/>
        </w:rPr>
        <w:t>Dr. Elior Rahmani</w:t>
      </w:r>
    </w:p>
    <w:p w14:paraId="0FF26675" w14:textId="77777777" w:rsidR="00F27DBD" w:rsidRPr="00F27DBD" w:rsidRDefault="00F27DBD" w:rsidP="00F27DBD">
      <w:pPr>
        <w:shd w:val="clear" w:color="auto" w:fill="FFFFFF"/>
        <w:bidi/>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color w:val="222222"/>
          <w:kern w:val="0"/>
          <w:sz w:val="28"/>
          <w:szCs w:val="28"/>
          <w:lang w:eastAsia="en-IL"/>
          <w14:ligatures w14:val="none"/>
        </w:rPr>
        <w:t>Assistant adjunct Professor, Department of Computational Medicine, UCLA</w:t>
      </w:r>
    </w:p>
    <w:p w14:paraId="61515478" w14:textId="77777777" w:rsidR="00F27DBD" w:rsidRPr="00F27DBD" w:rsidRDefault="00F27DBD" w:rsidP="00F27DBD">
      <w:pPr>
        <w:shd w:val="clear" w:color="auto" w:fill="FFFFFF"/>
        <w:bidi/>
        <w:spacing w:after="0" w:line="240" w:lineRule="auto"/>
        <w:jc w:val="center"/>
        <w:rPr>
          <w:rFonts w:ascii="Times New Roman" w:eastAsia="Times New Roman" w:hAnsi="Times New Roman" w:cs="Times New Roman"/>
          <w:color w:val="222222"/>
          <w:kern w:val="0"/>
          <w:rtl/>
          <w:lang w:eastAsia="en-IL"/>
          <w14:ligatures w14:val="none"/>
        </w:rPr>
      </w:pPr>
      <w:r w:rsidRPr="00F27DBD">
        <w:rPr>
          <w:rFonts w:ascii="Calibri" w:eastAsia="Times New Roman" w:hAnsi="Calibri" w:cs="Calibri"/>
          <w:i/>
          <w:iCs/>
          <w:color w:val="17365D"/>
          <w:kern w:val="0"/>
          <w:sz w:val="40"/>
          <w:szCs w:val="40"/>
          <w:rtl/>
          <w:lang w:eastAsia="en-IL" w:bidi="he-IL"/>
          <w14:ligatures w14:val="none"/>
        </w:rPr>
        <w:t> </w:t>
      </w:r>
    </w:p>
    <w:p w14:paraId="082261C1" w14:textId="77777777" w:rsidR="00F27DBD" w:rsidRPr="00F27DBD" w:rsidRDefault="00F27DBD" w:rsidP="00F27DBD">
      <w:pPr>
        <w:shd w:val="clear" w:color="auto" w:fill="FFFFFF"/>
        <w:bidi/>
        <w:spacing w:after="0" w:line="240" w:lineRule="auto"/>
        <w:jc w:val="center"/>
        <w:rPr>
          <w:rFonts w:ascii="Times New Roman" w:eastAsia="Times New Roman" w:hAnsi="Times New Roman" w:cs="Times New Roman"/>
          <w:color w:val="222222"/>
          <w:kern w:val="0"/>
          <w:rtl/>
          <w:lang w:eastAsia="en-IL"/>
          <w14:ligatures w14:val="none"/>
        </w:rPr>
      </w:pPr>
      <w:r w:rsidRPr="00F27DBD">
        <w:rPr>
          <w:rFonts w:ascii="Calibri" w:eastAsia="Times New Roman" w:hAnsi="Calibri" w:cs="Calibri"/>
          <w:i/>
          <w:iCs/>
          <w:color w:val="C00000"/>
          <w:kern w:val="0"/>
          <w:sz w:val="40"/>
          <w:szCs w:val="40"/>
          <w:lang w:eastAsia="en-IL"/>
          <w14:ligatures w14:val="none"/>
        </w:rPr>
        <w:t>"Robust identification of systematic genomic variation at the single-cell level"</w:t>
      </w:r>
    </w:p>
    <w:p w14:paraId="2A0CDAA4"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rtl/>
          <w:lang w:eastAsia="en-IL"/>
          <w14:ligatures w14:val="none"/>
        </w:rPr>
      </w:pPr>
      <w:r w:rsidRPr="00F27DBD">
        <w:rPr>
          <w:rFonts w:ascii="Calibri" w:eastAsia="Times New Roman" w:hAnsi="Calibri" w:cs="Calibri"/>
          <w:color w:val="17365D"/>
          <w:kern w:val="0"/>
          <w:sz w:val="32"/>
          <w:szCs w:val="32"/>
          <w:rtl/>
          <w:lang w:eastAsia="en-IL"/>
          <w14:ligatures w14:val="none"/>
        </w:rPr>
        <w:t> </w:t>
      </w:r>
    </w:p>
    <w:p w14:paraId="4A2CA1E4"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color w:val="222222"/>
          <w:kern w:val="0"/>
          <w:sz w:val="32"/>
          <w:szCs w:val="32"/>
          <w:lang w:eastAsia="en-IL"/>
          <w14:ligatures w14:val="none"/>
        </w:rPr>
        <w:t>Wednesday </w:t>
      </w:r>
      <w:r w:rsidRPr="00F27DBD">
        <w:rPr>
          <w:rFonts w:ascii="Calibri" w:eastAsia="Times New Roman" w:hAnsi="Calibri" w:cs="Calibri"/>
          <w:b/>
          <w:bCs/>
          <w:color w:val="222222"/>
          <w:kern w:val="0"/>
          <w:sz w:val="32"/>
          <w:szCs w:val="32"/>
          <w:lang w:eastAsia="en-IL"/>
          <w14:ligatures w14:val="none"/>
        </w:rPr>
        <w:t>December 28</w:t>
      </w:r>
      <w:r w:rsidRPr="00F27DBD">
        <w:rPr>
          <w:rFonts w:ascii="Calibri" w:eastAsia="Times New Roman" w:hAnsi="Calibri" w:cs="Calibri"/>
          <w:color w:val="222222"/>
          <w:kern w:val="0"/>
          <w:sz w:val="32"/>
          <w:szCs w:val="32"/>
          <w:lang w:eastAsia="en-IL"/>
          <w14:ligatures w14:val="none"/>
        </w:rPr>
        <w:t>,</w:t>
      </w:r>
      <w:r w:rsidRPr="00F27DBD">
        <w:rPr>
          <w:rFonts w:ascii="Calibri" w:eastAsia="Times New Roman" w:hAnsi="Calibri" w:cs="Calibri"/>
          <w:color w:val="17365D"/>
          <w:kern w:val="0"/>
          <w:sz w:val="32"/>
          <w:szCs w:val="32"/>
          <w:lang w:eastAsia="en-IL"/>
          <w14:ligatures w14:val="none"/>
        </w:rPr>
        <w:t> </w:t>
      </w:r>
      <w:r w:rsidRPr="00F27DBD">
        <w:rPr>
          <w:rFonts w:ascii="Calibri" w:eastAsia="Times New Roman" w:hAnsi="Calibri" w:cs="Calibri"/>
          <w:color w:val="222222"/>
          <w:kern w:val="0"/>
          <w:sz w:val="32"/>
          <w:szCs w:val="32"/>
          <w:lang w:eastAsia="en-IL"/>
          <w14:ligatures w14:val="none"/>
        </w:rPr>
        <w:t>at 11:15</w:t>
      </w:r>
    </w:p>
    <w:p w14:paraId="2D4B7947"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b/>
          <w:bCs/>
          <w:color w:val="222222"/>
          <w:kern w:val="0"/>
          <w:sz w:val="32"/>
          <w:szCs w:val="32"/>
          <w:lang w:eastAsia="en-IL"/>
          <w14:ligatures w14:val="none"/>
        </w:rPr>
        <w:t>Check Point</w:t>
      </w:r>
      <w:r w:rsidRPr="00F27DBD">
        <w:rPr>
          <w:rFonts w:ascii="Calibri" w:eastAsia="Times New Roman" w:hAnsi="Calibri" w:cs="Calibri"/>
          <w:color w:val="222222"/>
          <w:kern w:val="0"/>
          <w:sz w:val="32"/>
          <w:szCs w:val="32"/>
          <w:lang w:eastAsia="en-IL"/>
          <w14:ligatures w14:val="none"/>
        </w:rPr>
        <w:t> building, room </w:t>
      </w:r>
      <w:r w:rsidRPr="00F27DBD">
        <w:rPr>
          <w:rFonts w:ascii="Calibri" w:eastAsia="Times New Roman" w:hAnsi="Calibri" w:cs="Calibri"/>
          <w:b/>
          <w:bCs/>
          <w:color w:val="222222"/>
          <w:kern w:val="0"/>
          <w:sz w:val="32"/>
          <w:szCs w:val="32"/>
          <w:lang w:eastAsia="en-IL"/>
          <w14:ligatures w14:val="none"/>
        </w:rPr>
        <w:t>420</w:t>
      </w:r>
    </w:p>
    <w:p w14:paraId="43785D47"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color w:val="17365D"/>
          <w:kern w:val="0"/>
          <w:sz w:val="22"/>
          <w:szCs w:val="22"/>
          <w:lang w:eastAsia="en-IL"/>
          <w14:ligatures w14:val="none"/>
        </w:rPr>
        <w:t> </w:t>
      </w:r>
    </w:p>
    <w:p w14:paraId="7B9F4761" w14:textId="77777777" w:rsidR="00F27DBD" w:rsidRPr="00F27DBD" w:rsidRDefault="00F27DBD" w:rsidP="00F27DBD">
      <w:pPr>
        <w:shd w:val="clear" w:color="auto" w:fill="FFFFFF"/>
        <w:spacing w:after="0" w:line="240" w:lineRule="auto"/>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b/>
          <w:bCs/>
          <w:color w:val="222222"/>
          <w:kern w:val="0"/>
          <w:lang w:eastAsia="en-IL"/>
          <w14:ligatures w14:val="none"/>
        </w:rPr>
        <w:t>Abstract:</w:t>
      </w:r>
      <w:r w:rsidRPr="00F27DBD">
        <w:rPr>
          <w:rFonts w:ascii="Calibri" w:eastAsia="Times New Roman" w:hAnsi="Calibri" w:cs="Calibri"/>
          <w:color w:val="17365D"/>
          <w:kern w:val="0"/>
          <w:lang w:eastAsia="en-IL"/>
          <w14:ligatures w14:val="none"/>
        </w:rPr>
        <w:t> </w:t>
      </w:r>
      <w:r w:rsidRPr="00F27DBD">
        <w:rPr>
          <w:rFonts w:ascii="Times New Roman" w:eastAsia="Times New Roman" w:hAnsi="Times New Roman" w:cs="Times New Roman"/>
          <w:color w:val="222222"/>
          <w:kern w:val="0"/>
          <w:lang w:eastAsia="en-IL"/>
          <w14:ligatures w14:val="none"/>
        </w:rPr>
        <w:t>A </w:t>
      </w:r>
      <w:r w:rsidRPr="00F27DBD">
        <w:rPr>
          <w:rFonts w:ascii="Calibri" w:eastAsia="Times New Roman" w:hAnsi="Calibri" w:cs="Calibri"/>
          <w:color w:val="222222"/>
          <w:kern w:val="0"/>
          <w:lang w:eastAsia="en-IL"/>
          <w14:ligatures w14:val="none"/>
        </w:rPr>
        <w:t>major</w:t>
      </w:r>
      <w:r w:rsidRPr="00F27DBD">
        <w:rPr>
          <w:rFonts w:ascii="Times New Roman" w:eastAsia="Times New Roman" w:hAnsi="Times New Roman" w:cs="Times New Roman"/>
          <w:color w:val="222222"/>
          <w:kern w:val="0"/>
          <w:lang w:eastAsia="en-IL"/>
          <w14:ligatures w14:val="none"/>
        </w:rPr>
        <w:t> </w:t>
      </w:r>
      <w:r w:rsidRPr="00F27DBD">
        <w:rPr>
          <w:rFonts w:ascii="Calibri" w:eastAsia="Times New Roman" w:hAnsi="Calibri" w:cs="Calibri"/>
          <w:color w:val="222222"/>
          <w:kern w:val="0"/>
          <w:lang w:eastAsia="en-IL"/>
          <w14:ligatures w14:val="none"/>
        </w:rPr>
        <w:t>limitation in single-cell genomics is a lack of ability to conduct cost-effective population-level studies. As a result, much of the current research in single-cell genomics focuses on biological processes that are broadly conserved across individuals, such as cellular organization and tissue development. This limitation prevents us from reliably studying the etiology of experimental or clinical conditions that may be inconsistent across individuals and datasets owing to molecular variation and a wide range of effects in the population. In this presentation, I will describe several novel computational methods for addressing the above limitation, and I will show how these methods dramatically improve the robustness and replicability of common downstream analysis tasks in single-cell genomics.</w:t>
      </w:r>
    </w:p>
    <w:p w14:paraId="2882453B" w14:textId="77777777" w:rsidR="00F27DBD" w:rsidRPr="00F27DBD" w:rsidRDefault="00F27DBD" w:rsidP="00F27DBD">
      <w:pPr>
        <w:shd w:val="clear" w:color="auto" w:fill="FFFFFF"/>
        <w:spacing w:after="0" w:line="240" w:lineRule="auto"/>
        <w:rPr>
          <w:rFonts w:ascii="Times New Roman" w:eastAsia="Times New Roman" w:hAnsi="Times New Roman" w:cs="Times New Roman"/>
          <w:color w:val="222222"/>
          <w:kern w:val="0"/>
          <w:lang w:eastAsia="en-IL"/>
          <w14:ligatures w14:val="none"/>
        </w:rPr>
      </w:pPr>
      <w:r w:rsidRPr="00F27DBD">
        <w:rPr>
          <w:rFonts w:ascii="Arial" w:eastAsia="Times New Roman" w:hAnsi="Arial" w:cs="Arial"/>
          <w:color w:val="17365D"/>
          <w:kern w:val="0"/>
          <w:sz w:val="22"/>
          <w:szCs w:val="22"/>
          <w:lang w:eastAsia="en-IL"/>
          <w14:ligatures w14:val="none"/>
        </w:rPr>
        <w:t> </w:t>
      </w:r>
    </w:p>
    <w:p w14:paraId="28A6BEFA" w14:textId="77777777" w:rsidR="00F27DBD" w:rsidRPr="00F27DBD" w:rsidRDefault="00F27DBD" w:rsidP="00F27DBD">
      <w:pPr>
        <w:shd w:val="clear" w:color="auto" w:fill="FFFFFF"/>
        <w:spacing w:after="0" w:line="240" w:lineRule="auto"/>
        <w:jc w:val="center"/>
        <w:rPr>
          <w:rFonts w:ascii="Times New Roman" w:eastAsia="Times New Roman" w:hAnsi="Times New Roman" w:cs="Times New Roman"/>
          <w:color w:val="222222"/>
          <w:kern w:val="0"/>
          <w:lang w:eastAsia="en-IL"/>
          <w14:ligatures w14:val="none"/>
        </w:rPr>
      </w:pPr>
      <w:r w:rsidRPr="00F27DBD">
        <w:rPr>
          <w:rFonts w:ascii="Calibri" w:eastAsia="Times New Roman" w:hAnsi="Calibri" w:cs="Calibri"/>
          <w:color w:val="222222"/>
          <w:kern w:val="0"/>
          <w:sz w:val="28"/>
          <w:szCs w:val="28"/>
          <w:lang w:eastAsia="en-IL"/>
          <w14:ligatures w14:val="none"/>
        </w:rPr>
        <w:t>Host: </w:t>
      </w:r>
      <w:r w:rsidRPr="00F27DBD">
        <w:rPr>
          <w:rFonts w:ascii="Calibri" w:eastAsia="Times New Roman" w:hAnsi="Calibri" w:cs="Calibri"/>
          <w:b/>
          <w:bCs/>
          <w:color w:val="222222"/>
          <w:kern w:val="0"/>
          <w:sz w:val="28"/>
          <w:szCs w:val="28"/>
          <w:lang w:eastAsia="en-IL"/>
          <w14:ligatures w14:val="none"/>
        </w:rPr>
        <w:t> </w:t>
      </w:r>
      <w:hyperlink r:id="rId4" w:tgtFrame="_blank" w:history="1">
        <w:r w:rsidRPr="00F27DBD">
          <w:rPr>
            <w:rFonts w:ascii="Calibri" w:eastAsia="Times New Roman" w:hAnsi="Calibri" w:cs="Calibri"/>
            <w:color w:val="1155CC"/>
            <w:kern w:val="0"/>
            <w:sz w:val="28"/>
            <w:szCs w:val="28"/>
            <w:u w:val="single"/>
            <w:lang w:eastAsia="en-IL"/>
            <w14:ligatures w14:val="none"/>
          </w:rPr>
          <w:t>Prof. Ron Shamir</w:t>
        </w:r>
      </w:hyperlink>
      <w:r w:rsidRPr="00F27DBD">
        <w:rPr>
          <w:rFonts w:ascii="Calibri" w:eastAsia="Times New Roman" w:hAnsi="Calibri" w:cs="Calibri"/>
          <w:color w:val="222222"/>
          <w:kern w:val="0"/>
          <w:sz w:val="28"/>
          <w:szCs w:val="28"/>
          <w:lang w:eastAsia="en-IL"/>
          <w14:ligatures w14:val="none"/>
        </w:rPr>
        <w:t>, School of Computer Science, TAU</w:t>
      </w:r>
    </w:p>
    <w:p w14:paraId="7C512952" w14:textId="77777777" w:rsidR="00AA52E2" w:rsidRDefault="00AA52E2"/>
    <w:sectPr w:rsidR="00AA5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E2"/>
    <w:rsid w:val="00AA52E2"/>
    <w:rsid w:val="00F27DBD"/>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07CD-EC3C-4A42-AE2A-A68385AF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2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52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52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2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52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2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2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2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2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52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52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2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52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2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2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2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2E2"/>
    <w:rPr>
      <w:rFonts w:eastAsiaTheme="majorEastAsia" w:cstheme="majorBidi"/>
      <w:color w:val="272727" w:themeColor="text1" w:themeTint="D8"/>
    </w:rPr>
  </w:style>
  <w:style w:type="paragraph" w:styleId="Title">
    <w:name w:val="Title"/>
    <w:basedOn w:val="Normal"/>
    <w:next w:val="Normal"/>
    <w:link w:val="TitleChar"/>
    <w:uiPriority w:val="10"/>
    <w:qFormat/>
    <w:rsid w:val="00AA52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2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2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2E2"/>
    <w:pPr>
      <w:spacing w:before="160"/>
      <w:jc w:val="center"/>
    </w:pPr>
    <w:rPr>
      <w:i/>
      <w:iCs/>
      <w:color w:val="404040" w:themeColor="text1" w:themeTint="BF"/>
    </w:rPr>
  </w:style>
  <w:style w:type="character" w:customStyle="1" w:styleId="QuoteChar">
    <w:name w:val="Quote Char"/>
    <w:basedOn w:val="DefaultParagraphFont"/>
    <w:link w:val="Quote"/>
    <w:uiPriority w:val="29"/>
    <w:rsid w:val="00AA52E2"/>
    <w:rPr>
      <w:i/>
      <w:iCs/>
      <w:color w:val="404040" w:themeColor="text1" w:themeTint="BF"/>
    </w:rPr>
  </w:style>
  <w:style w:type="paragraph" w:styleId="ListParagraph">
    <w:name w:val="List Paragraph"/>
    <w:basedOn w:val="Normal"/>
    <w:uiPriority w:val="34"/>
    <w:qFormat/>
    <w:rsid w:val="00AA52E2"/>
    <w:pPr>
      <w:ind w:left="720"/>
      <w:contextualSpacing/>
    </w:pPr>
  </w:style>
  <w:style w:type="character" w:styleId="IntenseEmphasis">
    <w:name w:val="Intense Emphasis"/>
    <w:basedOn w:val="DefaultParagraphFont"/>
    <w:uiPriority w:val="21"/>
    <w:qFormat/>
    <w:rsid w:val="00AA52E2"/>
    <w:rPr>
      <w:i/>
      <w:iCs/>
      <w:color w:val="0F4761" w:themeColor="accent1" w:themeShade="BF"/>
    </w:rPr>
  </w:style>
  <w:style w:type="paragraph" w:styleId="IntenseQuote">
    <w:name w:val="Intense Quote"/>
    <w:basedOn w:val="Normal"/>
    <w:next w:val="Normal"/>
    <w:link w:val="IntenseQuoteChar"/>
    <w:uiPriority w:val="30"/>
    <w:qFormat/>
    <w:rsid w:val="00AA52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2E2"/>
    <w:rPr>
      <w:i/>
      <w:iCs/>
      <w:color w:val="0F4761" w:themeColor="accent1" w:themeShade="BF"/>
    </w:rPr>
  </w:style>
  <w:style w:type="character" w:styleId="IntenseReference">
    <w:name w:val="Intense Reference"/>
    <w:basedOn w:val="DefaultParagraphFont"/>
    <w:uiPriority w:val="32"/>
    <w:qFormat/>
    <w:rsid w:val="00AA52E2"/>
    <w:rPr>
      <w:b/>
      <w:bCs/>
      <w:smallCaps/>
      <w:color w:val="0F4761" w:themeColor="accent1" w:themeShade="BF"/>
      <w:spacing w:val="5"/>
    </w:rPr>
  </w:style>
  <w:style w:type="character" w:customStyle="1" w:styleId="il">
    <w:name w:val="il"/>
    <w:basedOn w:val="DefaultParagraphFont"/>
    <w:rsid w:val="00F27DBD"/>
  </w:style>
  <w:style w:type="paragraph" w:styleId="NormalWeb">
    <w:name w:val="Normal (Web)"/>
    <w:basedOn w:val="Normal"/>
    <w:uiPriority w:val="99"/>
    <w:semiHidden/>
    <w:unhideWhenUsed/>
    <w:rsid w:val="00F27DBD"/>
    <w:pPr>
      <w:spacing w:before="100" w:beforeAutospacing="1" w:after="100" w:afterAutospacing="1" w:line="240" w:lineRule="auto"/>
    </w:pPr>
    <w:rPr>
      <w:rFonts w:ascii="Times New Roman" w:eastAsia="Times New Roman" w:hAnsi="Times New Roman" w:cs="Times New Roman"/>
      <w:kern w:val="0"/>
      <w:lang w:eastAsia="en-IL"/>
      <w14:ligatures w14:val="none"/>
    </w:rPr>
  </w:style>
  <w:style w:type="character" w:styleId="Hyperlink">
    <w:name w:val="Hyperlink"/>
    <w:basedOn w:val="DefaultParagraphFont"/>
    <w:uiPriority w:val="99"/>
    <w:semiHidden/>
    <w:unhideWhenUsed/>
    <w:rsid w:val="00F27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2024-03-28T06:38:00Z</dcterms:created>
  <dcterms:modified xsi:type="dcterms:W3CDTF">2024-03-28T06:38:00Z</dcterms:modified>
</cp:coreProperties>
</file>