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AB7" w:rsidRDefault="00B00AB7" w:rsidP="00B00AB7">
      <w:pPr>
        <w:pStyle w:val="NormalWeb"/>
        <w:spacing w:before="0" w:beforeAutospacing="0" w:after="0" w:afterAutospacing="0"/>
        <w:jc w:val="both"/>
        <w:rPr>
          <w:rFonts w:ascii="Calibri" w:hAnsi="Calibri"/>
          <w:sz w:val="28"/>
          <w:szCs w:val="28"/>
        </w:rPr>
      </w:pPr>
      <w:r>
        <w:rPr>
          <w:rFonts w:ascii="Calibri" w:hAnsi="Calibri"/>
          <w:sz w:val="28"/>
          <w:szCs w:val="28"/>
        </w:rPr>
        <w:t xml:space="preserve">You are cordially invited to a talk </w:t>
      </w:r>
      <w:r>
        <w:rPr>
          <w:rFonts w:ascii="Calibri" w:hAnsi="Calibri"/>
          <w:color w:val="002060"/>
          <w:sz w:val="28"/>
          <w:szCs w:val="28"/>
        </w:rPr>
        <w:t>in</w:t>
      </w:r>
      <w:r>
        <w:rPr>
          <w:rFonts w:ascii="Calibri" w:hAnsi="Calibri"/>
          <w:sz w:val="28"/>
          <w:szCs w:val="28"/>
        </w:rPr>
        <w:t xml:space="preserve"> the Edmond J. Safra Center for Bioinformatics Distinguished Speaker Series</w:t>
      </w:r>
      <w:r>
        <w:rPr>
          <w:rFonts w:hint="cs"/>
          <w:sz w:val="28"/>
          <w:szCs w:val="28"/>
          <w:rtl/>
        </w:rPr>
        <w:t>.</w:t>
      </w:r>
    </w:p>
    <w:p w:rsidR="00B00AB7" w:rsidRDefault="00B00AB7" w:rsidP="00B00AB7">
      <w:pPr>
        <w:pStyle w:val="NormalWeb"/>
        <w:spacing w:before="0" w:beforeAutospacing="0" w:after="0" w:afterAutospacing="0"/>
        <w:jc w:val="both"/>
        <w:rPr>
          <w:rFonts w:ascii="Calibri" w:hAnsi="Calibri"/>
          <w:sz w:val="28"/>
          <w:szCs w:val="28"/>
        </w:rPr>
      </w:pPr>
      <w:r>
        <w:rPr>
          <w:rFonts w:ascii="Calibri" w:hAnsi="Calibri"/>
          <w:sz w:val="28"/>
          <w:szCs w:val="28"/>
        </w:rPr>
        <w:t xml:space="preserve">The speaker is Prof. Uri </w:t>
      </w:r>
      <w:proofErr w:type="spellStart"/>
      <w:r>
        <w:rPr>
          <w:rFonts w:ascii="Calibri" w:hAnsi="Calibri"/>
          <w:sz w:val="28"/>
          <w:szCs w:val="28"/>
        </w:rPr>
        <w:t>Keich</w:t>
      </w:r>
      <w:proofErr w:type="spellEnd"/>
      <w:r>
        <w:rPr>
          <w:rFonts w:ascii="Calibri" w:hAnsi="Calibri"/>
          <w:sz w:val="28"/>
          <w:szCs w:val="28"/>
        </w:rPr>
        <w:t>, School of Mathematics and Statistics, University of Sydney</w:t>
      </w:r>
    </w:p>
    <w:p w:rsidR="00B00AB7" w:rsidRDefault="00B00AB7" w:rsidP="00B00AB7">
      <w:pPr>
        <w:rPr>
          <w:rFonts w:ascii="Arial" w:hAnsi="Arial" w:cs="Arial"/>
          <w:b/>
          <w:bCs/>
          <w:color w:val="002060"/>
          <w:sz w:val="20"/>
          <w:szCs w:val="20"/>
        </w:rPr>
      </w:pPr>
    </w:p>
    <w:p w:rsidR="00B00AB7" w:rsidRDefault="00B00AB7" w:rsidP="00B00AB7">
      <w:pPr>
        <w:rPr>
          <w:rFonts w:ascii="Calibri" w:hAnsi="Calibri"/>
          <w:sz w:val="28"/>
          <w:szCs w:val="28"/>
        </w:rPr>
      </w:pPr>
      <w:r>
        <w:rPr>
          <w:rFonts w:ascii="Calibri" w:hAnsi="Calibri"/>
          <w:b/>
          <w:bCs/>
          <w:color w:val="0070C0"/>
        </w:rPr>
        <w:t>Title:</w:t>
      </w:r>
      <w:r>
        <w:rPr>
          <w:rFonts w:ascii="Calibri" w:hAnsi="Calibri"/>
          <w:sz w:val="28"/>
          <w:szCs w:val="28"/>
        </w:rPr>
        <w:t>  "Comparing sequence motifs"</w:t>
      </w:r>
    </w:p>
    <w:p w:rsidR="00B00AB7" w:rsidRDefault="00B00AB7" w:rsidP="00B00AB7">
      <w:pPr>
        <w:pStyle w:val="NormalWeb"/>
        <w:bidi/>
        <w:spacing w:before="0" w:beforeAutospacing="0" w:after="0" w:afterAutospacing="0"/>
        <w:jc w:val="right"/>
        <w:rPr>
          <w:rFonts w:ascii="Calibri" w:hAnsi="Calibri"/>
          <w:b/>
          <w:bCs/>
          <w:color w:val="002060"/>
        </w:rPr>
      </w:pPr>
    </w:p>
    <w:p w:rsidR="00B00AB7" w:rsidRDefault="00B00AB7" w:rsidP="00B00AB7">
      <w:pPr>
        <w:pStyle w:val="NormalWeb"/>
        <w:bidi/>
        <w:spacing w:before="0" w:beforeAutospacing="0" w:after="0" w:afterAutospacing="0"/>
        <w:jc w:val="right"/>
        <w:rPr>
          <w:rFonts w:ascii="Calibri" w:hAnsi="Calibri"/>
          <w:sz w:val="28"/>
          <w:szCs w:val="28"/>
        </w:rPr>
      </w:pPr>
      <w:r>
        <w:rPr>
          <w:rFonts w:ascii="Calibri" w:hAnsi="Calibri"/>
          <w:b/>
          <w:bCs/>
          <w:color w:val="0070C0"/>
        </w:rPr>
        <w:t>Time</w:t>
      </w:r>
      <w:r>
        <w:t xml:space="preserve">: </w:t>
      </w:r>
      <w:r>
        <w:rPr>
          <w:rFonts w:ascii="Calibri" w:hAnsi="Calibri"/>
          <w:sz w:val="28"/>
          <w:szCs w:val="28"/>
        </w:rPr>
        <w:t> Wednesday, 10 July 2013, at 12:10</w:t>
      </w:r>
      <w:proofErr w:type="gramStart"/>
      <w:r>
        <w:rPr>
          <w:rFonts w:ascii="Calibri" w:hAnsi="Calibri"/>
          <w:sz w:val="28"/>
          <w:szCs w:val="28"/>
        </w:rPr>
        <w:t>  (</w:t>
      </w:r>
      <w:proofErr w:type="gramEnd"/>
      <w:r>
        <w:rPr>
          <w:rFonts w:ascii="Calibri" w:hAnsi="Calibri"/>
          <w:sz w:val="28"/>
          <w:szCs w:val="28"/>
        </w:rPr>
        <w:t>refreshments from 12:00)</w:t>
      </w:r>
    </w:p>
    <w:p w:rsidR="00B00AB7" w:rsidRDefault="00B00AB7" w:rsidP="00B00AB7">
      <w:pPr>
        <w:pStyle w:val="NormalWeb"/>
        <w:spacing w:before="0" w:beforeAutospacing="0" w:after="0" w:afterAutospacing="0"/>
        <w:jc w:val="both"/>
        <w:rPr>
          <w:rFonts w:ascii="Calibri" w:hAnsi="Calibri"/>
          <w:sz w:val="28"/>
          <w:szCs w:val="28"/>
        </w:rPr>
      </w:pPr>
      <w:r>
        <w:rPr>
          <w:rFonts w:hint="cs"/>
          <w:sz w:val="28"/>
          <w:szCs w:val="28"/>
          <w:rtl/>
        </w:rPr>
        <w:t>  </w:t>
      </w:r>
    </w:p>
    <w:p w:rsidR="00B00AB7" w:rsidRDefault="00B00AB7" w:rsidP="00B00AB7">
      <w:pPr>
        <w:pStyle w:val="NormalWeb"/>
        <w:spacing w:before="0" w:beforeAutospacing="0" w:after="0" w:afterAutospacing="0"/>
        <w:rPr>
          <w:sz w:val="28"/>
          <w:szCs w:val="28"/>
        </w:rPr>
      </w:pPr>
      <w:r>
        <w:rPr>
          <w:rFonts w:ascii="Calibri" w:hAnsi="Calibri"/>
          <w:b/>
          <w:bCs/>
          <w:color w:val="0070C0"/>
        </w:rPr>
        <w:t>Place:</w:t>
      </w:r>
      <w:r>
        <w:rPr>
          <w:rFonts w:ascii="Calibri" w:hAnsi="Calibri"/>
          <w:sz w:val="28"/>
          <w:szCs w:val="28"/>
        </w:rPr>
        <w:t xml:space="preserve">  Schreiber building, room 309 </w:t>
      </w:r>
    </w:p>
    <w:p w:rsidR="00B00AB7" w:rsidRDefault="00B00AB7" w:rsidP="00B00AB7">
      <w:pPr>
        <w:pStyle w:val="NormalWeb"/>
        <w:spacing w:before="0" w:beforeAutospacing="0" w:after="0" w:afterAutospacing="0"/>
        <w:rPr>
          <w:sz w:val="28"/>
          <w:szCs w:val="28"/>
        </w:rPr>
      </w:pPr>
      <w:r>
        <w:rPr>
          <w:rFonts w:hint="cs"/>
          <w:sz w:val="28"/>
          <w:szCs w:val="28"/>
          <w:rtl/>
        </w:rPr>
        <w:t> </w:t>
      </w:r>
    </w:p>
    <w:p w:rsidR="00B00AB7" w:rsidRDefault="00B00AB7" w:rsidP="00B00AB7">
      <w:pPr>
        <w:rPr>
          <w:rFonts w:hint="cs"/>
          <w:rtl/>
        </w:rPr>
      </w:pPr>
      <w:r>
        <w:rPr>
          <w:rFonts w:ascii="Calibri" w:hAnsi="Calibri"/>
          <w:b/>
          <w:bCs/>
          <w:color w:val="0070C0"/>
        </w:rPr>
        <w:t>Abstract</w:t>
      </w:r>
      <w:r>
        <w:rPr>
          <w:rFonts w:ascii="Calibri" w:hAnsi="Calibri"/>
          <w:color w:val="0070C0"/>
        </w:rPr>
        <w:t>:</w:t>
      </w:r>
      <w:r>
        <w:rPr>
          <w:color w:val="002060"/>
        </w:rPr>
        <w:t xml:space="preserve"> </w:t>
      </w:r>
      <w:r>
        <w:t>The growth of motif databases such as JASPAR, TRANSFAC, and the protein-binding microarray (PBM</w:t>
      </w:r>
      <w:proofErr w:type="gramStart"/>
      <w:r>
        <w:t>)database</w:t>
      </w:r>
      <w:proofErr w:type="gramEnd"/>
      <w:r>
        <w:t xml:space="preserve"> spurred the development of motif database search tools. Tools such as</w:t>
      </w:r>
    </w:p>
    <w:p w:rsidR="00B00AB7" w:rsidRDefault="00B00AB7" w:rsidP="00B00AB7">
      <w:pPr>
        <w:rPr>
          <w:rFonts w:hint="cs"/>
          <w:rtl/>
        </w:rPr>
      </w:pPr>
      <w:proofErr w:type="spellStart"/>
      <w:r>
        <w:t>TomTom</w:t>
      </w:r>
      <w:proofErr w:type="spellEnd"/>
      <w:r>
        <w:t xml:space="preserve"> or STAMP are designed to detect whether a given motif is “significantly similar” to a known database motif. We will discuss the core issues that one needs to tackle when designing such tools concentrating on how we measure the similarity between motifs and how do we assess the statistical significance of this similarity.</w:t>
      </w:r>
    </w:p>
    <w:p w:rsidR="00B00AB7" w:rsidRDefault="00B00AB7" w:rsidP="00B00AB7">
      <w:pPr>
        <w:rPr>
          <w:color w:val="002060"/>
        </w:rPr>
      </w:pPr>
      <w:r>
        <w:t>Joint work with Emi Tanaka, Tim Bailey and Bill Noble</w:t>
      </w:r>
    </w:p>
    <w:p w:rsidR="00B00AB7" w:rsidRDefault="00B00AB7" w:rsidP="00B00AB7">
      <w:r>
        <w:t> </w:t>
      </w:r>
    </w:p>
    <w:p w:rsidR="00B00AB7" w:rsidRDefault="00B00AB7" w:rsidP="00B00AB7">
      <w:pPr>
        <w:pStyle w:val="NormalWeb"/>
        <w:spacing w:before="0" w:beforeAutospacing="0" w:after="0" w:afterAutospacing="0"/>
        <w:rPr>
          <w:rFonts w:ascii="Calibri" w:hAnsi="Calibri"/>
          <w:sz w:val="28"/>
          <w:szCs w:val="28"/>
        </w:rPr>
      </w:pPr>
      <w:r>
        <w:rPr>
          <w:rFonts w:ascii="Calibri" w:hAnsi="Calibri"/>
          <w:b/>
          <w:bCs/>
          <w:color w:val="0070C0"/>
        </w:rPr>
        <w:t>Host</w:t>
      </w:r>
      <w:r>
        <w:rPr>
          <w:color w:val="0070C0"/>
        </w:rPr>
        <w:t>:</w:t>
      </w:r>
      <w:r>
        <w:rPr>
          <w:rFonts w:ascii="Calibri" w:hAnsi="Calibri"/>
          <w:sz w:val="28"/>
          <w:szCs w:val="28"/>
        </w:rPr>
        <w:t xml:space="preserve"> Prof. Ron Shamir</w:t>
      </w:r>
      <w:proofErr w:type="gramStart"/>
      <w:r>
        <w:rPr>
          <w:rFonts w:ascii="Calibri" w:hAnsi="Calibri"/>
          <w:sz w:val="28"/>
          <w:szCs w:val="28"/>
        </w:rPr>
        <w:t xml:space="preserve">, </w:t>
      </w:r>
      <w:r>
        <w:rPr>
          <w:rFonts w:ascii="Calibri" w:hAnsi="Calibri"/>
        </w:rPr>
        <w:t> </w:t>
      </w:r>
      <w:proofErr w:type="gramEnd"/>
      <w:hyperlink r:id="rId4" w:tgtFrame="_blank" w:history="1">
        <w:r>
          <w:rPr>
            <w:rStyle w:val="Hyperlink"/>
            <w:rFonts w:ascii="Calibri" w:hAnsi="Calibri"/>
          </w:rPr>
          <w:t>rshamir@tau.ac.il</w:t>
        </w:r>
      </w:hyperlink>
      <w:r>
        <w:rPr>
          <w:rFonts w:ascii="Calibri" w:hAnsi="Calibri"/>
        </w:rPr>
        <w:t>,  </w:t>
      </w:r>
      <w:r>
        <w:rPr>
          <w:rFonts w:ascii="Calibri" w:hAnsi="Calibri"/>
          <w:sz w:val="28"/>
          <w:szCs w:val="28"/>
        </w:rPr>
        <w:t>School of Computer Science, Tel Aviv University</w:t>
      </w:r>
    </w:p>
    <w:p w:rsidR="00F66C0E" w:rsidRDefault="00F66C0E" w:rsidP="00B00AB7">
      <w:pPr>
        <w:jc w:val="right"/>
        <w:rPr>
          <w:rFonts w:hint="cs"/>
        </w:rPr>
      </w:pPr>
    </w:p>
    <w:sectPr w:rsidR="00F66C0E" w:rsidSect="006A274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B00AB7"/>
    <w:rsid w:val="000124C1"/>
    <w:rsid w:val="005059B5"/>
    <w:rsid w:val="006A274D"/>
    <w:rsid w:val="00AE10CE"/>
    <w:rsid w:val="00B00AB7"/>
    <w:rsid w:val="00F66C0E"/>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0AB7"/>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00AB7"/>
    <w:rPr>
      <w:color w:val="0000FF"/>
      <w:u w:val="single"/>
    </w:rPr>
  </w:style>
  <w:style w:type="paragraph" w:styleId="NormalWeb">
    <w:name w:val="Normal (Web)"/>
    <w:basedOn w:val="Normal"/>
    <w:uiPriority w:val="99"/>
    <w:semiHidden/>
    <w:unhideWhenUsed/>
    <w:rsid w:val="00B00AB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937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rshamir@tau.a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178</Words>
  <Characters>895</Characters>
  <Application>Microsoft Office Word</Application>
  <DocSecurity>0</DocSecurity>
  <Lines>7</Lines>
  <Paragraphs>2</Paragraphs>
  <ScaleCrop>false</ScaleCrop>
  <Company>Tel-Aviv University</Company>
  <LinksUpToDate>false</LinksUpToDate>
  <CharactersWithSpaces>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gilit</dc:creator>
  <cp:keywords/>
  <dc:description/>
  <cp:lastModifiedBy>gilit</cp:lastModifiedBy>
  <cp:revision>1</cp:revision>
  <dcterms:created xsi:type="dcterms:W3CDTF">2013-06-30T08:13:00Z</dcterms:created>
  <dcterms:modified xsi:type="dcterms:W3CDTF">2013-06-30T08:13:00Z</dcterms:modified>
</cp:coreProperties>
</file>